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0C95A2" w14:textId="77777777" w:rsidR="00FE08CD" w:rsidRPr="00585F99" w:rsidRDefault="00FE08CD" w:rsidP="00FE08CD">
      <w:pPr>
        <w:pStyle w:val="Heading1"/>
        <w:jc w:val="center"/>
        <w:rPr>
          <w:rFonts w:ascii="Times New Roman" w:hAnsi="Times New Roman" w:cs="Times New Roman"/>
          <w:b/>
          <w:color w:val="000000" w:themeColor="text1"/>
          <w:sz w:val="24"/>
          <w:szCs w:val="24"/>
        </w:rPr>
      </w:pPr>
      <w:bookmarkStart w:id="0" w:name="_Toc140311135"/>
      <w:r w:rsidRPr="00585F99">
        <w:rPr>
          <w:rFonts w:ascii="Times New Roman" w:hAnsi="Times New Roman" w:cs="Times New Roman"/>
          <w:b/>
          <w:color w:val="000000" w:themeColor="text1"/>
          <w:sz w:val="24"/>
          <w:szCs w:val="24"/>
        </w:rPr>
        <w:t>Abstract</w:t>
      </w:r>
      <w:bookmarkEnd w:id="0"/>
    </w:p>
    <w:p w14:paraId="74D54642" w14:textId="77777777" w:rsidR="00FE08CD" w:rsidRDefault="00FE08CD" w:rsidP="00FE08CD">
      <w:pPr>
        <w:spacing w:line="360" w:lineRule="auto"/>
        <w:jc w:val="both"/>
        <w:rPr>
          <w:rFonts w:ascii="Times New Roman" w:hAnsi="Times New Roman" w:cs="Times New Roman"/>
          <w:color w:val="000000" w:themeColor="text1"/>
          <w:sz w:val="24"/>
          <w:szCs w:val="24"/>
        </w:rPr>
      </w:pPr>
      <w:r w:rsidRPr="008864FA">
        <w:rPr>
          <w:rFonts w:ascii="Times New Roman" w:hAnsi="Times New Roman" w:cs="Times New Roman"/>
          <w:b/>
          <w:color w:val="000000" w:themeColor="text1"/>
          <w:sz w:val="24"/>
          <w:szCs w:val="24"/>
        </w:rPr>
        <w:t>Background</w:t>
      </w:r>
      <w:r w:rsidRPr="008864FA">
        <w:rPr>
          <w:rFonts w:ascii="Times New Roman" w:hAnsi="Times New Roman" w:cs="Times New Roman"/>
          <w:color w:val="000000" w:themeColor="text1"/>
          <w:sz w:val="24"/>
          <w:szCs w:val="24"/>
        </w:rPr>
        <w:t xml:space="preserve">: </w:t>
      </w:r>
      <w:r w:rsidRPr="00CB6AF5">
        <w:rPr>
          <w:rFonts w:ascii="Times New Roman" w:hAnsi="Times New Roman" w:cs="Times New Roman"/>
          <w:color w:val="000000" w:themeColor="text1"/>
          <w:sz w:val="24"/>
          <w:szCs w:val="24"/>
        </w:rPr>
        <w:t xml:space="preserve">This study </w:t>
      </w:r>
      <w:r>
        <w:rPr>
          <w:rFonts w:ascii="Times New Roman" w:hAnsi="Times New Roman" w:cs="Times New Roman"/>
          <w:color w:val="000000" w:themeColor="text1"/>
          <w:sz w:val="24"/>
          <w:szCs w:val="24"/>
        </w:rPr>
        <w:t>aims to assess</w:t>
      </w:r>
      <w:r w:rsidRPr="00CB6AF5">
        <w:rPr>
          <w:rFonts w:ascii="Times New Roman" w:hAnsi="Times New Roman" w:cs="Times New Roman"/>
          <w:color w:val="000000" w:themeColor="text1"/>
          <w:sz w:val="24"/>
          <w:szCs w:val="24"/>
        </w:rPr>
        <w:t xml:space="preserve"> the </w:t>
      </w:r>
      <w:r>
        <w:rPr>
          <w:rFonts w:ascii="Times New Roman" w:hAnsi="Times New Roman" w:cs="Times New Roman"/>
          <w:color w:val="000000" w:themeColor="text1"/>
          <w:sz w:val="24"/>
          <w:szCs w:val="24"/>
        </w:rPr>
        <w:t>intention to use</w:t>
      </w:r>
      <w:r w:rsidRPr="00CB6AF5">
        <w:rPr>
          <w:rFonts w:ascii="Times New Roman" w:hAnsi="Times New Roman" w:cs="Times New Roman"/>
          <w:color w:val="000000" w:themeColor="text1"/>
          <w:sz w:val="24"/>
          <w:szCs w:val="24"/>
        </w:rPr>
        <w:t xml:space="preserve"> SMS-based </w:t>
      </w:r>
      <w:proofErr w:type="spellStart"/>
      <w:r w:rsidRPr="00CB6AF5">
        <w:rPr>
          <w:rFonts w:ascii="Times New Roman" w:hAnsi="Times New Roman" w:cs="Times New Roman"/>
          <w:color w:val="000000" w:themeColor="text1"/>
          <w:sz w:val="24"/>
          <w:szCs w:val="24"/>
        </w:rPr>
        <w:t>mhealth</w:t>
      </w:r>
      <w:proofErr w:type="spellEnd"/>
      <w:r w:rsidRPr="00CB6AF5">
        <w:rPr>
          <w:rFonts w:ascii="Times New Roman" w:hAnsi="Times New Roman" w:cs="Times New Roman"/>
          <w:color w:val="000000" w:themeColor="text1"/>
          <w:sz w:val="24"/>
          <w:szCs w:val="24"/>
        </w:rPr>
        <w:t xml:space="preserve"> interventions for improving drug adheren</w:t>
      </w:r>
      <w:r>
        <w:rPr>
          <w:rFonts w:ascii="Times New Roman" w:hAnsi="Times New Roman" w:cs="Times New Roman"/>
          <w:color w:val="000000" w:themeColor="text1"/>
          <w:sz w:val="24"/>
          <w:szCs w:val="24"/>
        </w:rPr>
        <w:t xml:space="preserve">ce among diabetic patients at Zewditu Memorial Hospital, </w:t>
      </w:r>
      <w:r w:rsidRPr="00CB6AF5">
        <w:rPr>
          <w:rFonts w:ascii="Times New Roman" w:hAnsi="Times New Roman" w:cs="Times New Roman"/>
          <w:color w:val="000000" w:themeColor="text1"/>
          <w:sz w:val="24"/>
          <w:szCs w:val="24"/>
        </w:rPr>
        <w:t>in Addis Ababa, Ethiopia. Suboptimal medication adherence is a problem in many sub-Saharan countries, including Ethiopia, and text message-based interventions have been successful in improving health outcomes. This study aims to fill the gap in research by asse</w:t>
      </w:r>
      <w:r>
        <w:rPr>
          <w:rFonts w:ascii="Times New Roman" w:hAnsi="Times New Roman" w:cs="Times New Roman"/>
          <w:color w:val="000000" w:themeColor="text1"/>
          <w:sz w:val="24"/>
          <w:szCs w:val="24"/>
        </w:rPr>
        <w:t xml:space="preserve">ssing the intention to use SMS reminders to promote medication adherence </w:t>
      </w:r>
      <w:r w:rsidRPr="00CB6AF5">
        <w:rPr>
          <w:rFonts w:ascii="Times New Roman" w:hAnsi="Times New Roman" w:cs="Times New Roman"/>
          <w:color w:val="000000" w:themeColor="text1"/>
          <w:sz w:val="24"/>
          <w:szCs w:val="24"/>
        </w:rPr>
        <w:t>among diabetic patients in Ethiopia.</w:t>
      </w:r>
    </w:p>
    <w:p w14:paraId="34F54D16" w14:textId="77777777" w:rsidR="00FE08CD" w:rsidRDefault="00FE08CD" w:rsidP="00FE08CD">
      <w:pPr>
        <w:spacing w:after="0" w:line="360" w:lineRule="auto"/>
        <w:jc w:val="both"/>
        <w:rPr>
          <w:rFonts w:ascii="Times New Roman" w:hAnsi="Times New Roman" w:cs="Times New Roman"/>
          <w:color w:val="000000" w:themeColor="text1"/>
          <w:sz w:val="24"/>
          <w:szCs w:val="24"/>
        </w:rPr>
      </w:pPr>
      <w:r w:rsidRPr="008864FA">
        <w:rPr>
          <w:rFonts w:ascii="Times New Roman" w:hAnsi="Times New Roman" w:cs="Times New Roman"/>
          <w:b/>
          <w:color w:val="000000" w:themeColor="text1"/>
          <w:sz w:val="24"/>
          <w:szCs w:val="24"/>
        </w:rPr>
        <w:t>Objectives</w:t>
      </w:r>
      <w:r w:rsidRPr="008864FA">
        <w:rPr>
          <w:rFonts w:ascii="Times New Roman" w:hAnsi="Times New Roman" w:cs="Times New Roman"/>
          <w:color w:val="000000" w:themeColor="text1"/>
          <w:sz w:val="24"/>
          <w:szCs w:val="24"/>
        </w:rPr>
        <w:t>: The overall objective of this study is to assess the intention to use SMS based mobile health (mHealth) interventions to promote drug adherence among diabetic patients with mobile phone access and associated factors that influence the i</w:t>
      </w:r>
      <w:r>
        <w:rPr>
          <w:rFonts w:ascii="Times New Roman" w:hAnsi="Times New Roman" w:cs="Times New Roman"/>
          <w:color w:val="000000" w:themeColor="text1"/>
          <w:sz w:val="24"/>
          <w:szCs w:val="24"/>
        </w:rPr>
        <w:t xml:space="preserve">ntention to use such services. </w:t>
      </w:r>
    </w:p>
    <w:p w14:paraId="419B0941" w14:textId="77777777" w:rsidR="00FE08CD" w:rsidRDefault="00FE08CD" w:rsidP="00FE08CD">
      <w:pPr>
        <w:spacing w:after="0" w:line="240" w:lineRule="auto"/>
        <w:jc w:val="both"/>
        <w:rPr>
          <w:rFonts w:ascii="Times New Roman" w:hAnsi="Times New Roman" w:cs="Times New Roman"/>
          <w:color w:val="000000" w:themeColor="text1"/>
          <w:sz w:val="24"/>
          <w:szCs w:val="24"/>
        </w:rPr>
      </w:pPr>
    </w:p>
    <w:p w14:paraId="73BEC84B" w14:textId="77777777" w:rsidR="00FE08CD" w:rsidRDefault="00FE08CD" w:rsidP="00FE08CD">
      <w:pPr>
        <w:spacing w:after="0" w:line="360" w:lineRule="auto"/>
        <w:jc w:val="both"/>
        <w:rPr>
          <w:rFonts w:ascii="Times New Roman" w:hAnsi="Times New Roman" w:cs="Times New Roman"/>
          <w:color w:val="000000" w:themeColor="text1"/>
          <w:sz w:val="24"/>
          <w:szCs w:val="24"/>
        </w:rPr>
      </w:pPr>
      <w:r w:rsidRPr="008864FA">
        <w:rPr>
          <w:rFonts w:ascii="Times New Roman" w:hAnsi="Times New Roman" w:cs="Times New Roman"/>
          <w:b/>
          <w:color w:val="000000" w:themeColor="text1"/>
          <w:sz w:val="24"/>
          <w:szCs w:val="24"/>
        </w:rPr>
        <w:t xml:space="preserve">Methods: </w:t>
      </w:r>
      <w:r w:rsidRPr="008864FA">
        <w:rPr>
          <w:rFonts w:ascii="Times New Roman" w:hAnsi="Times New Roman" w:cs="Times New Roman"/>
          <w:color w:val="000000" w:themeColor="text1"/>
          <w:sz w:val="24"/>
          <w:szCs w:val="24"/>
        </w:rPr>
        <w:t xml:space="preserve">A hospital based cross sectional study </w:t>
      </w:r>
      <w:r>
        <w:rPr>
          <w:rFonts w:ascii="Times New Roman" w:hAnsi="Times New Roman" w:cs="Times New Roman"/>
          <w:color w:val="000000" w:themeColor="text1"/>
          <w:sz w:val="24"/>
          <w:szCs w:val="24"/>
        </w:rPr>
        <w:t>was</w:t>
      </w:r>
      <w:r w:rsidRPr="008864FA">
        <w:rPr>
          <w:rFonts w:ascii="Times New Roman" w:hAnsi="Times New Roman" w:cs="Times New Roman"/>
          <w:color w:val="000000" w:themeColor="text1"/>
          <w:sz w:val="24"/>
          <w:szCs w:val="24"/>
        </w:rPr>
        <w:t xml:space="preserve"> used for this study. Sample population for th</w:t>
      </w:r>
      <w:r>
        <w:rPr>
          <w:rFonts w:ascii="Times New Roman" w:hAnsi="Times New Roman" w:cs="Times New Roman"/>
          <w:color w:val="000000" w:themeColor="text1"/>
          <w:sz w:val="24"/>
          <w:szCs w:val="24"/>
        </w:rPr>
        <w:t>is study is diabetic patients on</w:t>
      </w:r>
      <w:r w:rsidRPr="008864FA">
        <w:rPr>
          <w:rFonts w:ascii="Times New Roman" w:hAnsi="Times New Roman" w:cs="Times New Roman"/>
          <w:color w:val="000000" w:themeColor="text1"/>
          <w:sz w:val="24"/>
          <w:szCs w:val="24"/>
        </w:rPr>
        <w:t xml:space="preserve"> follow-up at Zewditu memorial hospital</w:t>
      </w:r>
      <w:r>
        <w:rPr>
          <w:rFonts w:ascii="Times New Roman" w:hAnsi="Times New Roman" w:cs="Times New Roman"/>
          <w:color w:val="000000" w:themeColor="text1"/>
          <w:sz w:val="24"/>
          <w:szCs w:val="24"/>
        </w:rPr>
        <w:t xml:space="preserve"> with access to mobile phone</w:t>
      </w:r>
      <w:r w:rsidRPr="008864FA">
        <w:rPr>
          <w:rFonts w:ascii="Times New Roman" w:hAnsi="Times New Roman" w:cs="Times New Roman"/>
          <w:color w:val="000000" w:themeColor="text1"/>
          <w:sz w:val="24"/>
          <w:szCs w:val="24"/>
        </w:rPr>
        <w:t xml:space="preserve">. Structured questionnaires </w:t>
      </w:r>
      <w:r>
        <w:rPr>
          <w:rFonts w:ascii="Times New Roman" w:hAnsi="Times New Roman" w:cs="Times New Roman"/>
          <w:color w:val="000000" w:themeColor="text1"/>
          <w:sz w:val="24"/>
          <w:szCs w:val="24"/>
        </w:rPr>
        <w:t>were used to collect data,</w:t>
      </w:r>
      <w:r w:rsidRPr="008864FA">
        <w:rPr>
          <w:rFonts w:ascii="Times New Roman" w:hAnsi="Times New Roman" w:cs="Times New Roman"/>
          <w:color w:val="000000" w:themeColor="text1"/>
          <w:sz w:val="24"/>
          <w:szCs w:val="24"/>
        </w:rPr>
        <w:t xml:space="preserve"> Epi Info 7 </w:t>
      </w:r>
      <w:r>
        <w:rPr>
          <w:rFonts w:ascii="Times New Roman" w:hAnsi="Times New Roman" w:cs="Times New Roman"/>
          <w:color w:val="000000" w:themeColor="text1"/>
          <w:sz w:val="24"/>
          <w:szCs w:val="24"/>
        </w:rPr>
        <w:t xml:space="preserve">was used to enter data </w:t>
      </w:r>
      <w:r w:rsidRPr="008864FA">
        <w:rPr>
          <w:rFonts w:ascii="Times New Roman" w:hAnsi="Times New Roman" w:cs="Times New Roman"/>
          <w:color w:val="000000" w:themeColor="text1"/>
          <w:sz w:val="24"/>
          <w:szCs w:val="24"/>
        </w:rPr>
        <w:t xml:space="preserve">and SPSS V26 </w:t>
      </w:r>
      <w:r>
        <w:rPr>
          <w:rFonts w:ascii="Times New Roman" w:hAnsi="Times New Roman" w:cs="Times New Roman"/>
          <w:color w:val="000000" w:themeColor="text1"/>
          <w:sz w:val="24"/>
          <w:szCs w:val="24"/>
        </w:rPr>
        <w:t>was</w:t>
      </w:r>
      <w:r w:rsidRPr="008864FA">
        <w:rPr>
          <w:rFonts w:ascii="Times New Roman" w:hAnsi="Times New Roman" w:cs="Times New Roman"/>
          <w:color w:val="000000" w:themeColor="text1"/>
          <w:sz w:val="24"/>
          <w:szCs w:val="24"/>
        </w:rPr>
        <w:t xml:space="preserve"> used to analyze the data. Binary and multivariable lo</w:t>
      </w:r>
      <w:r>
        <w:rPr>
          <w:rFonts w:ascii="Times New Roman" w:hAnsi="Times New Roman" w:cs="Times New Roman"/>
          <w:color w:val="000000" w:themeColor="text1"/>
          <w:sz w:val="24"/>
          <w:szCs w:val="24"/>
        </w:rPr>
        <w:t>gistic regression models was</w:t>
      </w:r>
      <w:r w:rsidRPr="008864FA">
        <w:rPr>
          <w:rFonts w:ascii="Times New Roman" w:hAnsi="Times New Roman" w:cs="Times New Roman"/>
          <w:color w:val="000000" w:themeColor="text1"/>
          <w:sz w:val="24"/>
          <w:szCs w:val="24"/>
        </w:rPr>
        <w:t xml:space="preserve"> used to analyze the relationships between SMS reminders to improve drug adherence and associated factors.</w:t>
      </w:r>
    </w:p>
    <w:p w14:paraId="7916E299" w14:textId="77777777" w:rsidR="00FE08CD" w:rsidRPr="008864FA" w:rsidRDefault="00FE08CD" w:rsidP="00FE08CD">
      <w:pPr>
        <w:spacing w:after="0" w:line="240" w:lineRule="auto"/>
        <w:jc w:val="both"/>
        <w:rPr>
          <w:rFonts w:ascii="Times New Roman" w:hAnsi="Times New Roman" w:cs="Times New Roman"/>
          <w:color w:val="000000" w:themeColor="text1"/>
          <w:sz w:val="24"/>
          <w:szCs w:val="24"/>
        </w:rPr>
      </w:pPr>
    </w:p>
    <w:p w14:paraId="7E00036F" w14:textId="77777777" w:rsidR="00FE08CD" w:rsidRDefault="00FE08CD" w:rsidP="00FE08CD">
      <w:pPr>
        <w:spacing w:after="0" w:line="360" w:lineRule="auto"/>
        <w:jc w:val="both"/>
        <w:rPr>
          <w:rFonts w:ascii="Times New Roman" w:eastAsia="Times New Roman" w:hAnsi="Times New Roman" w:cs="Times New Roman"/>
          <w:iCs/>
          <w:color w:val="000000"/>
          <w:sz w:val="24"/>
          <w:szCs w:val="24"/>
        </w:rPr>
      </w:pPr>
      <w:r w:rsidRPr="00BE1174">
        <w:rPr>
          <w:rFonts w:ascii="Times New Roman" w:eastAsia="Times New Roman" w:hAnsi="Times New Roman" w:cs="Times New Roman"/>
          <w:b/>
          <w:i/>
          <w:iCs/>
          <w:color w:val="000000"/>
          <w:sz w:val="24"/>
          <w:szCs w:val="24"/>
        </w:rPr>
        <w:t>Results:</w:t>
      </w:r>
      <w:r>
        <w:rPr>
          <w:rFonts w:ascii="Times New Roman" w:eastAsia="Times New Roman" w:hAnsi="Times New Roman" w:cs="Times New Roman"/>
          <w:b/>
          <w:i/>
          <w:iCs/>
          <w:color w:val="000000"/>
          <w:sz w:val="24"/>
          <w:szCs w:val="24"/>
        </w:rPr>
        <w:t xml:space="preserve"> </w:t>
      </w:r>
      <w:r>
        <w:rPr>
          <w:rFonts w:ascii="Times New Roman" w:eastAsia="Times New Roman" w:hAnsi="Times New Roman" w:cs="Times New Roman"/>
          <w:iCs/>
          <w:color w:val="000000"/>
          <w:sz w:val="24"/>
          <w:szCs w:val="24"/>
        </w:rPr>
        <w:t>Out</w:t>
      </w:r>
      <w:r w:rsidRPr="0007124B">
        <w:rPr>
          <w:rFonts w:ascii="Times New Roman" w:eastAsia="Times New Roman" w:hAnsi="Times New Roman" w:cs="Times New Roman"/>
          <w:iCs/>
          <w:color w:val="000000"/>
          <w:sz w:val="24"/>
          <w:szCs w:val="24"/>
        </w:rPr>
        <w:t xml:space="preserve"> of 333</w:t>
      </w:r>
      <w:r>
        <w:rPr>
          <w:rFonts w:ascii="Times New Roman" w:eastAsia="Times New Roman" w:hAnsi="Times New Roman" w:cs="Times New Roman"/>
          <w:iCs/>
          <w:color w:val="000000"/>
          <w:sz w:val="24"/>
          <w:szCs w:val="24"/>
        </w:rPr>
        <w:t xml:space="preserve"> participates with diabetes </w:t>
      </w:r>
      <w:r w:rsidRPr="0007124B">
        <w:rPr>
          <w:rFonts w:ascii="Times New Roman" w:eastAsia="Times New Roman" w:hAnsi="Times New Roman" w:cs="Times New Roman"/>
          <w:iCs/>
          <w:color w:val="000000"/>
          <w:sz w:val="24"/>
          <w:szCs w:val="24"/>
        </w:rPr>
        <w:t>with a response rate of 94.87%</w:t>
      </w:r>
      <w:r>
        <w:rPr>
          <w:rFonts w:ascii="Times New Roman" w:eastAsia="Times New Roman" w:hAnsi="Times New Roman" w:cs="Times New Roman"/>
          <w:iCs/>
          <w:color w:val="000000"/>
          <w:sz w:val="24"/>
          <w:szCs w:val="24"/>
        </w:rPr>
        <w:t xml:space="preserve">; </w:t>
      </w:r>
      <w:r w:rsidRPr="0007124B">
        <w:rPr>
          <w:rFonts w:ascii="Times New Roman" w:eastAsia="Times New Roman" w:hAnsi="Times New Roman" w:cs="Times New Roman"/>
          <w:iCs/>
          <w:color w:val="000000"/>
          <w:sz w:val="24"/>
          <w:szCs w:val="24"/>
        </w:rPr>
        <w:t>66.4 %</w:t>
      </w:r>
      <w:r>
        <w:rPr>
          <w:rFonts w:ascii="Times New Roman" w:eastAsia="Times New Roman" w:hAnsi="Times New Roman" w:cs="Times New Roman"/>
          <w:iCs/>
          <w:color w:val="000000"/>
          <w:sz w:val="24"/>
          <w:szCs w:val="24"/>
        </w:rPr>
        <w:t xml:space="preserve"> </w:t>
      </w:r>
      <w:r w:rsidRPr="0007124B">
        <w:rPr>
          <w:rFonts w:ascii="Times New Roman" w:eastAsia="Times New Roman" w:hAnsi="Times New Roman" w:cs="Times New Roman"/>
          <w:iCs/>
          <w:color w:val="000000"/>
          <w:sz w:val="24"/>
          <w:szCs w:val="24"/>
        </w:rPr>
        <w:t>of the participants expressed an intention to use SMS-based reminder services t</w:t>
      </w:r>
      <w:r>
        <w:rPr>
          <w:rFonts w:ascii="Times New Roman" w:eastAsia="Times New Roman" w:hAnsi="Times New Roman" w:cs="Times New Roman"/>
          <w:iCs/>
          <w:color w:val="000000"/>
          <w:sz w:val="24"/>
          <w:szCs w:val="24"/>
        </w:rPr>
        <w:t xml:space="preserve">o improve their drug adherence. In the multivariable </w:t>
      </w:r>
      <w:r w:rsidRPr="0007124B">
        <w:rPr>
          <w:rFonts w:ascii="Times New Roman" w:eastAsia="Times New Roman" w:hAnsi="Times New Roman" w:cs="Times New Roman"/>
          <w:iCs/>
          <w:color w:val="000000"/>
          <w:sz w:val="24"/>
          <w:szCs w:val="24"/>
        </w:rPr>
        <w:t>logistic regre</w:t>
      </w:r>
      <w:r>
        <w:rPr>
          <w:rFonts w:ascii="Times New Roman" w:eastAsia="Times New Roman" w:hAnsi="Times New Roman" w:cs="Times New Roman"/>
          <w:iCs/>
          <w:color w:val="000000"/>
          <w:sz w:val="24"/>
          <w:szCs w:val="24"/>
        </w:rPr>
        <w:t>ssion analysis, Age (AOR=5.73, 95% CI= 2.07,15.73</w:t>
      </w:r>
      <w:r w:rsidRPr="0007124B">
        <w:rPr>
          <w:rFonts w:ascii="Times New Roman" w:eastAsia="Times New Roman" w:hAnsi="Times New Roman" w:cs="Times New Roman"/>
          <w:iCs/>
          <w:color w:val="000000"/>
          <w:sz w:val="24"/>
          <w:szCs w:val="24"/>
        </w:rPr>
        <w:t>), educati</w:t>
      </w:r>
      <w:r>
        <w:rPr>
          <w:rFonts w:ascii="Times New Roman" w:eastAsia="Times New Roman" w:hAnsi="Times New Roman" w:cs="Times New Roman"/>
          <w:iCs/>
          <w:color w:val="000000"/>
          <w:sz w:val="24"/>
          <w:szCs w:val="24"/>
        </w:rPr>
        <w:t>on (AOR=3.03, 95% CI=1.16, 7.90</w:t>
      </w:r>
      <w:r w:rsidRPr="0007124B">
        <w:rPr>
          <w:rFonts w:ascii="Times New Roman" w:eastAsia="Times New Roman" w:hAnsi="Times New Roman" w:cs="Times New Roman"/>
          <w:iCs/>
          <w:color w:val="000000"/>
          <w:sz w:val="24"/>
          <w:szCs w:val="24"/>
        </w:rPr>
        <w:t>)</w:t>
      </w:r>
      <w:r>
        <w:rPr>
          <w:rFonts w:ascii="Times New Roman" w:eastAsia="Times New Roman" w:hAnsi="Times New Roman" w:cs="Times New Roman"/>
          <w:iCs/>
          <w:color w:val="000000"/>
          <w:sz w:val="24"/>
          <w:szCs w:val="24"/>
        </w:rPr>
        <w:t>,</w:t>
      </w:r>
      <w:r w:rsidRPr="0007124B">
        <w:rPr>
          <w:rFonts w:ascii="Times New Roman" w:eastAsia="Times New Roman" w:hAnsi="Times New Roman" w:cs="Times New Roman"/>
          <w:iCs/>
          <w:color w:val="000000"/>
          <w:sz w:val="24"/>
          <w:szCs w:val="24"/>
        </w:rPr>
        <w:t xml:space="preserve"> type of diabetes (AOR=</w:t>
      </w:r>
      <w:r>
        <w:rPr>
          <w:rFonts w:ascii="Times New Roman" w:eastAsia="Times New Roman" w:hAnsi="Times New Roman" w:cs="Times New Roman"/>
          <w:iCs/>
          <w:color w:val="000000"/>
          <w:sz w:val="24"/>
          <w:szCs w:val="24"/>
        </w:rPr>
        <w:t>3.71, 95% CI=1.16,7.90</w:t>
      </w:r>
      <w:r w:rsidRPr="0007124B">
        <w:rPr>
          <w:rFonts w:ascii="Times New Roman" w:eastAsia="Times New Roman" w:hAnsi="Times New Roman" w:cs="Times New Roman"/>
          <w:iCs/>
          <w:color w:val="000000"/>
          <w:sz w:val="24"/>
          <w:szCs w:val="24"/>
        </w:rPr>
        <w:t>), route of medication (</w:t>
      </w:r>
      <w:r>
        <w:rPr>
          <w:rFonts w:ascii="Times New Roman" w:hAnsi="Times New Roman" w:cs="Times New Roman"/>
          <w:color w:val="000000" w:themeColor="text1"/>
          <w:sz w:val="24"/>
          <w:szCs w:val="24"/>
        </w:rPr>
        <w:t>AOR=2.99, 95% CI=1.42,</w:t>
      </w:r>
      <w:r w:rsidRPr="00A06FE4">
        <w:rPr>
          <w:rFonts w:ascii="Times New Roman" w:hAnsi="Times New Roman" w:cs="Times New Roman"/>
          <w:color w:val="000000" w:themeColor="text1"/>
          <w:sz w:val="24"/>
          <w:szCs w:val="24"/>
        </w:rPr>
        <w:t>6.32</w:t>
      </w:r>
      <w:r>
        <w:rPr>
          <w:rFonts w:ascii="Times New Roman" w:eastAsia="Times New Roman" w:hAnsi="Times New Roman" w:cs="Times New Roman"/>
          <w:iCs/>
          <w:color w:val="000000"/>
          <w:sz w:val="24"/>
          <w:szCs w:val="24"/>
        </w:rPr>
        <w:t xml:space="preserve">), </w:t>
      </w:r>
      <w:r w:rsidRPr="0007124B">
        <w:rPr>
          <w:rFonts w:ascii="Times New Roman" w:eastAsia="Times New Roman" w:hAnsi="Times New Roman" w:cs="Times New Roman"/>
          <w:iCs/>
          <w:color w:val="000000"/>
          <w:sz w:val="24"/>
          <w:szCs w:val="24"/>
        </w:rPr>
        <w:t>SMS preference (AOR= 2.8</w:t>
      </w:r>
      <w:r>
        <w:rPr>
          <w:rFonts w:ascii="Times New Roman" w:eastAsia="Times New Roman" w:hAnsi="Times New Roman" w:cs="Times New Roman"/>
          <w:iCs/>
          <w:color w:val="000000"/>
          <w:sz w:val="24"/>
          <w:szCs w:val="24"/>
        </w:rPr>
        <w:t xml:space="preserve">6, 95% </w:t>
      </w:r>
      <w:proofErr w:type="gramStart"/>
      <w:r>
        <w:rPr>
          <w:rFonts w:ascii="Times New Roman" w:eastAsia="Times New Roman" w:hAnsi="Times New Roman" w:cs="Times New Roman"/>
          <w:iCs/>
          <w:color w:val="000000"/>
          <w:sz w:val="24"/>
          <w:szCs w:val="24"/>
        </w:rPr>
        <w:t>C.I</w:t>
      </w:r>
      <w:proofErr w:type="gramEnd"/>
      <w:r>
        <w:rPr>
          <w:rFonts w:ascii="Times New Roman" w:eastAsia="Times New Roman" w:hAnsi="Times New Roman" w:cs="Times New Roman"/>
          <w:iCs/>
          <w:color w:val="000000"/>
          <w:sz w:val="24"/>
          <w:szCs w:val="24"/>
        </w:rPr>
        <w:t xml:space="preserve">= 1.17,7.00) </w:t>
      </w:r>
      <w:r w:rsidRPr="0007124B">
        <w:rPr>
          <w:rFonts w:ascii="Times New Roman" w:eastAsia="Times New Roman" w:hAnsi="Times New Roman" w:cs="Times New Roman"/>
          <w:iCs/>
          <w:color w:val="000000"/>
          <w:sz w:val="24"/>
          <w:szCs w:val="24"/>
        </w:rPr>
        <w:t>were deemed to be important variab</w:t>
      </w:r>
      <w:r>
        <w:rPr>
          <w:rFonts w:ascii="Times New Roman" w:eastAsia="Times New Roman" w:hAnsi="Times New Roman" w:cs="Times New Roman"/>
          <w:iCs/>
          <w:color w:val="000000"/>
          <w:sz w:val="24"/>
          <w:szCs w:val="24"/>
        </w:rPr>
        <w:t>les linked to intention to use</w:t>
      </w:r>
      <w:r w:rsidRPr="0007124B">
        <w:rPr>
          <w:rFonts w:ascii="Times New Roman" w:eastAsia="Times New Roman" w:hAnsi="Times New Roman" w:cs="Times New Roman"/>
          <w:iCs/>
          <w:color w:val="000000"/>
          <w:sz w:val="24"/>
          <w:szCs w:val="24"/>
        </w:rPr>
        <w:t xml:space="preserve"> </w:t>
      </w:r>
      <w:r>
        <w:rPr>
          <w:rFonts w:ascii="Times New Roman" w:eastAsia="Times New Roman" w:hAnsi="Times New Roman" w:cs="Times New Roman"/>
          <w:iCs/>
          <w:color w:val="000000"/>
          <w:sz w:val="24"/>
          <w:szCs w:val="24"/>
        </w:rPr>
        <w:t>SMS reminders to promote drug adherence among diabetes patients</w:t>
      </w:r>
      <w:r w:rsidRPr="0007124B">
        <w:rPr>
          <w:rFonts w:ascii="Times New Roman" w:eastAsia="Times New Roman" w:hAnsi="Times New Roman" w:cs="Times New Roman"/>
          <w:iCs/>
          <w:color w:val="000000"/>
          <w:sz w:val="24"/>
          <w:szCs w:val="24"/>
        </w:rPr>
        <w:t>.</w:t>
      </w:r>
    </w:p>
    <w:p w14:paraId="6190C344" w14:textId="77777777" w:rsidR="00FE08CD" w:rsidRPr="0007124B" w:rsidRDefault="00FE08CD" w:rsidP="00FE08CD">
      <w:pPr>
        <w:spacing w:after="0" w:line="240" w:lineRule="auto"/>
        <w:jc w:val="both"/>
        <w:rPr>
          <w:rFonts w:ascii="Times New Roman" w:eastAsia="Times New Roman" w:hAnsi="Times New Roman" w:cs="Times New Roman"/>
          <w:iCs/>
          <w:color w:val="000000"/>
          <w:sz w:val="24"/>
          <w:szCs w:val="24"/>
        </w:rPr>
      </w:pPr>
    </w:p>
    <w:p w14:paraId="56A53576" w14:textId="099FF0FB" w:rsidR="001D618D" w:rsidRDefault="00FE08CD" w:rsidP="00FE08CD">
      <w:r>
        <w:rPr>
          <w:rFonts w:ascii="Times New Roman" w:eastAsia="Times New Roman" w:hAnsi="Times New Roman" w:cs="Times New Roman"/>
          <w:b/>
          <w:i/>
          <w:iCs/>
          <w:color w:val="000000"/>
          <w:sz w:val="24"/>
          <w:szCs w:val="24"/>
        </w:rPr>
        <w:t xml:space="preserve">Conclusion: </w:t>
      </w:r>
      <w:r>
        <w:rPr>
          <w:rFonts w:ascii="Times New Roman" w:eastAsia="Times New Roman" w:hAnsi="Times New Roman" w:cs="Times New Roman"/>
          <w:iCs/>
          <w:color w:val="000000"/>
          <w:sz w:val="24"/>
          <w:szCs w:val="24"/>
        </w:rPr>
        <w:t xml:space="preserve">Intention to use SMS reminders to improve medication adherence among diabetic individuals is high. </w:t>
      </w:r>
      <w:r w:rsidRPr="00900770">
        <w:rPr>
          <w:rFonts w:ascii="Times New Roman" w:eastAsia="Times New Roman" w:hAnsi="Times New Roman" w:cs="Times New Roman"/>
          <w:iCs/>
          <w:color w:val="000000"/>
          <w:sz w:val="24"/>
          <w:szCs w:val="24"/>
        </w:rPr>
        <w:t>Age, education, type of diabetes, route of medication intake, and preferred way of communication were identified as contributing factors</w:t>
      </w:r>
      <w:r>
        <w:rPr>
          <w:rFonts w:ascii="Times New Roman" w:eastAsia="Times New Roman" w:hAnsi="Times New Roman" w:cs="Times New Roman"/>
          <w:iCs/>
          <w:color w:val="000000"/>
          <w:sz w:val="24"/>
          <w:szCs w:val="24"/>
        </w:rPr>
        <w:t xml:space="preserve">. </w:t>
      </w:r>
      <w:r w:rsidRPr="00900770">
        <w:rPr>
          <w:rFonts w:ascii="Times New Roman" w:eastAsia="Times New Roman" w:hAnsi="Times New Roman" w:cs="Times New Roman"/>
          <w:sz w:val="24"/>
          <w:szCs w:val="24"/>
        </w:rPr>
        <w:t xml:space="preserve">SMS reminders could be a promising intervention for improving drug </w:t>
      </w:r>
      <w:r>
        <w:rPr>
          <w:rFonts w:ascii="Times New Roman" w:eastAsia="Times New Roman" w:hAnsi="Times New Roman" w:cs="Times New Roman"/>
          <w:sz w:val="24"/>
          <w:szCs w:val="24"/>
        </w:rPr>
        <w:t>adherence among this population group and various stakeholders could use the findings of</w:t>
      </w:r>
      <w:r w:rsidRPr="009D3771">
        <w:rPr>
          <w:rFonts w:ascii="Times New Roman" w:eastAsia="Times New Roman" w:hAnsi="Times New Roman" w:cs="Times New Roman"/>
          <w:sz w:val="24"/>
          <w:szCs w:val="24"/>
        </w:rPr>
        <w:t xml:space="preserve"> this study as a supplementary material to develop and enhance similar </w:t>
      </w:r>
      <w:proofErr w:type="spellStart"/>
      <w:r w:rsidRPr="009D3771">
        <w:rPr>
          <w:rFonts w:ascii="Times New Roman" w:eastAsia="Times New Roman" w:hAnsi="Times New Roman" w:cs="Times New Roman"/>
          <w:sz w:val="24"/>
          <w:szCs w:val="24"/>
        </w:rPr>
        <w:t>mhealth</w:t>
      </w:r>
      <w:proofErr w:type="spellEnd"/>
      <w:r w:rsidRPr="009D3771">
        <w:rPr>
          <w:rFonts w:ascii="Times New Roman" w:eastAsia="Times New Roman" w:hAnsi="Times New Roman" w:cs="Times New Roman"/>
          <w:sz w:val="24"/>
          <w:szCs w:val="24"/>
        </w:rPr>
        <w:t xml:space="preserve"> interventions that work to improve or promote drug adherence</w:t>
      </w:r>
      <w:r>
        <w:rPr>
          <w:rFonts w:ascii="Times New Roman" w:eastAsia="Times New Roman" w:hAnsi="Times New Roman" w:cs="Times New Roman"/>
          <w:sz w:val="24"/>
          <w:szCs w:val="24"/>
        </w:rPr>
        <w:t>.</w:t>
      </w:r>
    </w:p>
    <w:sectPr w:rsidR="001D618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08CD"/>
    <w:rsid w:val="001D618D"/>
    <w:rsid w:val="00FE08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6F349E"/>
  <w15:chartTrackingRefBased/>
  <w15:docId w15:val="{5419A3ED-F15C-4E79-861D-3501DA50B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08CD"/>
    <w:rPr>
      <w:kern w:val="0"/>
      <w14:ligatures w14:val="none"/>
    </w:rPr>
  </w:style>
  <w:style w:type="paragraph" w:styleId="Heading1">
    <w:name w:val="heading 1"/>
    <w:basedOn w:val="Normal"/>
    <w:next w:val="Normal"/>
    <w:link w:val="Heading1Char"/>
    <w:uiPriority w:val="9"/>
    <w:qFormat/>
    <w:rsid w:val="00FE08C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E08CD"/>
    <w:rPr>
      <w:rFonts w:asciiTheme="majorHAnsi" w:eastAsiaTheme="majorEastAsia" w:hAnsiTheme="majorHAnsi" w:cstheme="majorBidi"/>
      <w:color w:val="2E74B5" w:themeColor="accent1" w:themeShade="BF"/>
      <w:kern w:val="0"/>
      <w:sz w:val="32"/>
      <w:szCs w:val="3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368</Words>
  <Characters>2103</Characters>
  <Application>Microsoft Office Word</Application>
  <DocSecurity>0</DocSecurity>
  <Lines>17</Lines>
  <Paragraphs>4</Paragraphs>
  <ScaleCrop>false</ScaleCrop>
  <Company/>
  <LinksUpToDate>false</LinksUpToDate>
  <CharactersWithSpaces>2467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Ethiopia</dc:creator>
  <cp:keywords/>
  <dc:description/>
  <cp:lastModifiedBy>Ethiopia</cp:lastModifiedBy>
  <cp:revision>1</cp:revision>
  <dcterms:created xsi:type="dcterms:W3CDTF">2023-10-09T10:36:00Z</dcterms:created>
  <dcterms:modified xsi:type="dcterms:W3CDTF">2023-10-09T10:37:00Z</dcterms:modified>
</cp:coreProperties>
</file>